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3E0E8" w14:textId="0729DE9B" w:rsidR="009867C1" w:rsidRDefault="00B475A0" w:rsidP="009867C1">
      <w:pPr>
        <w:ind w:left="0"/>
        <w:jc w:val="center"/>
        <w:rPr>
          <w:b/>
        </w:rPr>
      </w:pPr>
      <w:r>
        <w:rPr>
          <w:b/>
          <w:color w:val="auto"/>
        </w:rPr>
        <w:t xml:space="preserve">STATEWIDEDEFERRED PROSECUTION </w:t>
      </w:r>
    </w:p>
    <w:p w14:paraId="07091EC7" w14:textId="564904D8" w:rsidR="00982B3B" w:rsidRDefault="00524BF8" w:rsidP="00982B3B">
      <w:pPr>
        <w:ind w:left="0"/>
        <w:jc w:val="center"/>
        <w:rPr>
          <w:b/>
        </w:rPr>
      </w:pPr>
      <w:r w:rsidRPr="00524BF8">
        <w:rPr>
          <w:b/>
        </w:rPr>
        <w:t>PROJECT IMPLEMENTATION SCHEDULE</w:t>
      </w:r>
    </w:p>
    <w:p w14:paraId="5788A462" w14:textId="06078D48" w:rsidR="00A45759" w:rsidRPr="0025693E" w:rsidRDefault="00A45759" w:rsidP="00A45759">
      <w:pPr>
        <w:ind w:left="0"/>
        <w:jc w:val="center"/>
        <w:rPr>
          <w:b/>
          <w:color w:val="auto"/>
        </w:rPr>
      </w:pPr>
      <w:r w:rsidRPr="0025693E">
        <w:rPr>
          <w:b/>
          <w:color w:val="auto"/>
        </w:rPr>
        <w:t xml:space="preserve">NOFO # </w:t>
      </w:r>
      <w:r w:rsidR="008309A9">
        <w:rPr>
          <w:b/>
          <w:color w:val="auto"/>
        </w:rPr>
        <w:t>2827-0925</w:t>
      </w:r>
    </w:p>
    <w:p w14:paraId="6E91E040" w14:textId="4AD54273" w:rsidR="00982B3B" w:rsidRDefault="00982B3B" w:rsidP="00982B3B">
      <w:pPr>
        <w:ind w:left="0"/>
        <w:rPr>
          <w:b/>
          <w:color w:val="FF000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15"/>
        <w:gridCol w:w="6835"/>
      </w:tblGrid>
      <w:tr w:rsidR="00977E51" w14:paraId="24426EF6" w14:textId="77777777" w:rsidTr="00977E51">
        <w:trPr>
          <w:trHeight w:val="300"/>
        </w:trPr>
        <w:tc>
          <w:tcPr>
            <w:tcW w:w="1345" w:type="pct"/>
            <w:tcMar>
              <w:left w:w="108" w:type="dxa"/>
              <w:right w:w="108" w:type="dxa"/>
            </w:tcMar>
          </w:tcPr>
          <w:p w14:paraId="6051CFED" w14:textId="77777777" w:rsidR="00977E51" w:rsidRDefault="00977E51" w:rsidP="00977E51">
            <w:pPr>
              <w:ind w:left="150"/>
              <w:jc w:val="right"/>
            </w:pPr>
            <w:r w:rsidRPr="6180F701">
              <w:rPr>
                <w:color w:val="000000" w:themeColor="text1"/>
              </w:rPr>
              <w:t>Name of Program</w:t>
            </w:r>
          </w:p>
        </w:tc>
        <w:tc>
          <w:tcPr>
            <w:tcW w:w="3655" w:type="pct"/>
            <w:tcMar>
              <w:left w:w="108" w:type="dxa"/>
              <w:right w:w="108" w:type="dxa"/>
            </w:tcMar>
          </w:tcPr>
          <w:p w14:paraId="3DA2A937" w14:textId="77777777" w:rsidR="00977E51" w:rsidRDefault="00977E51" w:rsidP="00A57F7F">
            <w:r w:rsidRPr="6180F701">
              <w:rPr>
                <w:color w:val="000000" w:themeColor="text1"/>
              </w:rPr>
              <w:t xml:space="preserve"> </w:t>
            </w:r>
          </w:p>
        </w:tc>
      </w:tr>
      <w:tr w:rsidR="00977E51" w14:paraId="53EDC630" w14:textId="77777777" w:rsidTr="00977E51">
        <w:trPr>
          <w:trHeight w:val="300"/>
        </w:trPr>
        <w:tc>
          <w:tcPr>
            <w:tcW w:w="1345" w:type="pct"/>
            <w:tcMar>
              <w:left w:w="108" w:type="dxa"/>
              <w:right w:w="108" w:type="dxa"/>
            </w:tcMar>
          </w:tcPr>
          <w:p w14:paraId="23A78DE3" w14:textId="77777777" w:rsidR="00977E51" w:rsidRDefault="00977E51" w:rsidP="00977E51">
            <w:pPr>
              <w:ind w:left="150"/>
              <w:jc w:val="right"/>
            </w:pPr>
            <w:r w:rsidRPr="6180F701">
              <w:rPr>
                <w:color w:val="000000" w:themeColor="text1"/>
              </w:rPr>
              <w:t xml:space="preserve">Name of Organization </w:t>
            </w:r>
          </w:p>
        </w:tc>
        <w:tc>
          <w:tcPr>
            <w:tcW w:w="3655" w:type="pct"/>
            <w:tcMar>
              <w:left w:w="108" w:type="dxa"/>
              <w:right w:w="108" w:type="dxa"/>
            </w:tcMar>
          </w:tcPr>
          <w:p w14:paraId="6DFB11FB" w14:textId="77777777" w:rsidR="00977E51" w:rsidRDefault="00977E51" w:rsidP="00A57F7F">
            <w:r w:rsidRPr="6180F701">
              <w:rPr>
                <w:color w:val="000000" w:themeColor="text1"/>
              </w:rPr>
              <w:t xml:space="preserve"> </w:t>
            </w:r>
          </w:p>
        </w:tc>
      </w:tr>
      <w:tr w:rsidR="00977E51" w14:paraId="691D6611" w14:textId="77777777" w:rsidTr="00977E51">
        <w:trPr>
          <w:trHeight w:val="300"/>
        </w:trPr>
        <w:tc>
          <w:tcPr>
            <w:tcW w:w="1345" w:type="pct"/>
            <w:tcMar>
              <w:left w:w="108" w:type="dxa"/>
              <w:right w:w="108" w:type="dxa"/>
            </w:tcMar>
          </w:tcPr>
          <w:p w14:paraId="63D910F4" w14:textId="77777777" w:rsidR="00977E51" w:rsidRDefault="00977E51" w:rsidP="00977E51">
            <w:pPr>
              <w:ind w:left="150"/>
              <w:jc w:val="right"/>
            </w:pPr>
            <w:r w:rsidRPr="6180F701">
              <w:rPr>
                <w:color w:val="000000" w:themeColor="text1"/>
              </w:rPr>
              <w:t xml:space="preserve">GATA ID # </w:t>
            </w:r>
          </w:p>
        </w:tc>
        <w:tc>
          <w:tcPr>
            <w:tcW w:w="3655" w:type="pct"/>
            <w:tcMar>
              <w:left w:w="108" w:type="dxa"/>
              <w:right w:w="108" w:type="dxa"/>
            </w:tcMar>
          </w:tcPr>
          <w:p w14:paraId="196C419A" w14:textId="77777777" w:rsidR="00977E51" w:rsidRDefault="00977E51" w:rsidP="00A57F7F">
            <w:pPr>
              <w:rPr>
                <w:color w:val="000000" w:themeColor="text1"/>
              </w:rPr>
            </w:pPr>
          </w:p>
        </w:tc>
      </w:tr>
    </w:tbl>
    <w:p w14:paraId="72632365" w14:textId="77777777" w:rsidR="00977E51" w:rsidRDefault="00977E51" w:rsidP="00982B3B">
      <w:pPr>
        <w:ind w:left="0"/>
        <w:rPr>
          <w:b/>
          <w:color w:val="FF0000"/>
        </w:rPr>
      </w:pPr>
    </w:p>
    <w:p w14:paraId="3DA662AA" w14:textId="6B1DF4BB" w:rsidR="007F7FCA" w:rsidRPr="00336E23" w:rsidRDefault="007F7FCA" w:rsidP="007675DD">
      <w:pPr>
        <w:ind w:left="0"/>
        <w:rPr>
          <w:i/>
        </w:rPr>
      </w:pPr>
      <w:r w:rsidRPr="005560D5">
        <w:rPr>
          <w:i/>
        </w:rPr>
        <w:t xml:space="preserve">Applicants must review, complete the tables, and upload this Word form to </w:t>
      </w:r>
      <w:r w:rsidR="005560D5" w:rsidRPr="005560D5">
        <w:rPr>
          <w:i/>
        </w:rPr>
        <w:t>AmpliFund</w:t>
      </w:r>
      <w:r w:rsidRPr="005560D5">
        <w:rPr>
          <w:i/>
        </w:rPr>
        <w:t>. If you have questions, please reach out to</w:t>
      </w:r>
      <w:r w:rsidR="005560D5" w:rsidRPr="005560D5">
        <w:rPr>
          <w:i/>
        </w:rPr>
        <w:t xml:space="preserve"> </w:t>
      </w:r>
      <w:hyperlink r:id="rId11" w:history="1">
        <w:r w:rsidR="008309A9" w:rsidRPr="00D25324">
          <w:rPr>
            <w:rStyle w:val="Hyperlink"/>
            <w:bCs/>
            <w:i/>
          </w:rPr>
          <w:t>CJA.SDPNOFO@illinois.gov</w:t>
        </w:r>
      </w:hyperlink>
      <w:r w:rsidR="00336E23" w:rsidRPr="008309A9">
        <w:t>.</w:t>
      </w:r>
    </w:p>
    <w:p w14:paraId="6C9A7180" w14:textId="77777777" w:rsidR="00336E23" w:rsidRDefault="00336E23" w:rsidP="007675DD">
      <w:pPr>
        <w:ind w:left="0"/>
      </w:pPr>
    </w:p>
    <w:p w14:paraId="54749599" w14:textId="65BC79E2" w:rsidR="009C3879" w:rsidRPr="006E076E" w:rsidRDefault="009C3879" w:rsidP="006E076E">
      <w:pPr>
        <w:spacing w:after="120"/>
        <w:ind w:left="0"/>
        <w:rPr>
          <w:b/>
          <w:bCs/>
        </w:rPr>
      </w:pPr>
      <w:r w:rsidRPr="006E076E">
        <w:rPr>
          <w:b/>
          <w:bCs/>
        </w:rPr>
        <w:t>Project Implementation</w:t>
      </w:r>
    </w:p>
    <w:p w14:paraId="60F002FA" w14:textId="6409C29B" w:rsidR="00DB3DB5" w:rsidRPr="0093048D" w:rsidRDefault="0093048D" w:rsidP="00DB3DB5">
      <w:pPr>
        <w:ind w:left="0"/>
        <w:rPr>
          <w:bCs/>
          <w:color w:val="auto"/>
          <w:u w:val="single"/>
        </w:rPr>
      </w:pPr>
      <w:r w:rsidRPr="00A336C2">
        <w:rPr>
          <w:bCs/>
        </w:rPr>
        <w:t>Please complete the implementation schedule below</w:t>
      </w:r>
      <w:r w:rsidRPr="0093048D">
        <w:rPr>
          <w:bCs/>
        </w:rPr>
        <w:t>.</w:t>
      </w:r>
      <w:r w:rsidRPr="0093048D">
        <w:rPr>
          <w:bCs/>
          <w:color w:val="auto"/>
        </w:rPr>
        <w:t xml:space="preserve"> Define</w:t>
      </w:r>
      <w:r w:rsidR="00DB3DB5" w:rsidRPr="00A645FF">
        <w:rPr>
          <w:bCs/>
          <w:color w:val="auto"/>
        </w:rPr>
        <w:t xml:space="preserve"> each step in the implementation and operation of the proposed program, detail the staff position responsible for each task, and includ</w:t>
      </w:r>
      <w:r w:rsidR="00A40AA4">
        <w:rPr>
          <w:bCs/>
          <w:color w:val="auto"/>
        </w:rPr>
        <w:t>e</w:t>
      </w:r>
      <w:r w:rsidR="00DB3DB5" w:rsidRPr="00A645FF">
        <w:rPr>
          <w:bCs/>
          <w:color w:val="auto"/>
        </w:rPr>
        <w:t xml:space="preserve"> a target date for completion. Do not use staff names</w:t>
      </w:r>
      <w:r w:rsidR="004B4281">
        <w:rPr>
          <w:bCs/>
          <w:color w:val="auto"/>
        </w:rPr>
        <w:t xml:space="preserve"> only job titles</w:t>
      </w:r>
      <w:r w:rsidR="00DB3DB5" w:rsidRPr="00A645FF">
        <w:rPr>
          <w:bCs/>
          <w:color w:val="auto"/>
        </w:rPr>
        <w:t xml:space="preserve">. </w:t>
      </w:r>
    </w:p>
    <w:p w14:paraId="72AF1C90" w14:textId="77777777" w:rsidR="00DB3DB5" w:rsidRDefault="00DB3DB5" w:rsidP="00DB3DB5">
      <w:pPr>
        <w:ind w:left="0"/>
        <w:rPr>
          <w:bCs/>
          <w:color w:val="auto"/>
        </w:rPr>
      </w:pPr>
    </w:p>
    <w:p w14:paraId="42E7C828" w14:textId="2AD1989C" w:rsidR="00DB3DB5" w:rsidRPr="00A645FF" w:rsidRDefault="00DB3DB5" w:rsidP="00DB3DB5">
      <w:pPr>
        <w:ind w:left="0"/>
        <w:rPr>
          <w:bCs/>
          <w:color w:val="auto"/>
        </w:rPr>
      </w:pPr>
      <w:r>
        <w:rPr>
          <w:bCs/>
          <w:color w:val="auto"/>
        </w:rPr>
        <w:t xml:space="preserve">Italicized font </w:t>
      </w:r>
      <w:r w:rsidR="00E05209">
        <w:rPr>
          <w:bCs/>
          <w:color w:val="auto"/>
        </w:rPr>
        <w:t>indicate</w:t>
      </w:r>
      <w:r w:rsidR="00830C62">
        <w:rPr>
          <w:bCs/>
          <w:color w:val="auto"/>
        </w:rPr>
        <w:t>s</w:t>
      </w:r>
      <w:r w:rsidR="00E05209">
        <w:rPr>
          <w:bCs/>
          <w:color w:val="auto"/>
        </w:rPr>
        <w:t xml:space="preserve"> examples </w:t>
      </w:r>
      <w:r>
        <w:rPr>
          <w:bCs/>
          <w:color w:val="auto"/>
        </w:rPr>
        <w:t xml:space="preserve">that can be edited as needed. </w:t>
      </w:r>
      <w:r w:rsidRPr="00A645FF">
        <w:rPr>
          <w:bCs/>
          <w:color w:val="auto"/>
        </w:rPr>
        <w:t xml:space="preserve">Please add additional lines as necessary. </w:t>
      </w:r>
    </w:p>
    <w:p w14:paraId="50F68C82" w14:textId="77777777" w:rsidR="00DB3DB5" w:rsidRPr="00A645FF" w:rsidRDefault="00DB3DB5" w:rsidP="00DB3DB5">
      <w:pPr>
        <w:rPr>
          <w:bCs/>
          <w:color w:val="auto"/>
        </w:rPr>
      </w:pPr>
    </w:p>
    <w:tbl>
      <w:tblPr>
        <w:tblStyle w:val="TableGrid"/>
        <w:tblW w:w="9540" w:type="dxa"/>
        <w:tblInd w:w="-5" w:type="dxa"/>
        <w:tblLook w:val="04A0" w:firstRow="1" w:lastRow="0" w:firstColumn="1" w:lastColumn="0" w:noHBand="0" w:noVBand="1"/>
      </w:tblPr>
      <w:tblGrid>
        <w:gridCol w:w="4590"/>
        <w:gridCol w:w="3420"/>
        <w:gridCol w:w="1530"/>
      </w:tblGrid>
      <w:tr w:rsidR="00DB3DB5" w:rsidRPr="00A645FF" w14:paraId="3C619F09" w14:textId="77777777" w:rsidTr="00606BE7">
        <w:tc>
          <w:tcPr>
            <w:tcW w:w="4590" w:type="dxa"/>
            <w:shd w:val="clear" w:color="auto" w:fill="D9D9D9" w:themeFill="background1" w:themeFillShade="D9"/>
          </w:tcPr>
          <w:p w14:paraId="1D79393C" w14:textId="77777777" w:rsidR="00DB3DB5" w:rsidRPr="00A645FF" w:rsidRDefault="00DB3DB5" w:rsidP="00606BE7">
            <w:pPr>
              <w:widowControl w:val="0"/>
              <w:ind w:left="0"/>
              <w:jc w:val="both"/>
              <w:rPr>
                <w:rFonts w:eastAsia="Calibri"/>
                <w:b/>
                <w:bCs/>
                <w:color w:val="auto"/>
              </w:rPr>
            </w:pPr>
            <w:r w:rsidRPr="00A645FF">
              <w:rPr>
                <w:rFonts w:eastAsia="Calibri"/>
                <w:b/>
                <w:bCs/>
                <w:color w:val="auto"/>
              </w:rPr>
              <w:t xml:space="preserve">Task </w:t>
            </w:r>
          </w:p>
        </w:tc>
        <w:tc>
          <w:tcPr>
            <w:tcW w:w="3420" w:type="dxa"/>
            <w:shd w:val="clear" w:color="auto" w:fill="D9D9D9" w:themeFill="background1" w:themeFillShade="D9"/>
          </w:tcPr>
          <w:p w14:paraId="4E957CC0" w14:textId="77777777" w:rsidR="00DB3DB5" w:rsidRPr="00A645FF" w:rsidRDefault="00DB3DB5" w:rsidP="00606BE7">
            <w:pPr>
              <w:widowControl w:val="0"/>
              <w:ind w:left="0"/>
              <w:jc w:val="both"/>
              <w:rPr>
                <w:rFonts w:eastAsia="Calibri"/>
                <w:b/>
                <w:bCs/>
                <w:color w:val="auto"/>
              </w:rPr>
            </w:pPr>
            <w:r w:rsidRPr="00A645FF">
              <w:rPr>
                <w:rFonts w:eastAsia="Calibri"/>
                <w:b/>
                <w:bCs/>
                <w:color w:val="auto"/>
              </w:rPr>
              <w:t>Staff Position Responsible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57DFB64D" w14:textId="77777777" w:rsidR="00DB3DB5" w:rsidRPr="00A645FF" w:rsidRDefault="00DB3DB5" w:rsidP="00606BE7">
            <w:pPr>
              <w:widowControl w:val="0"/>
              <w:ind w:left="0"/>
              <w:jc w:val="both"/>
              <w:rPr>
                <w:rFonts w:eastAsia="Calibri"/>
                <w:b/>
                <w:bCs/>
                <w:color w:val="auto"/>
              </w:rPr>
            </w:pPr>
            <w:r w:rsidRPr="00A645FF">
              <w:rPr>
                <w:rFonts w:eastAsia="Calibri"/>
                <w:b/>
                <w:bCs/>
                <w:color w:val="auto"/>
              </w:rPr>
              <w:t>Date Due</w:t>
            </w:r>
          </w:p>
        </w:tc>
      </w:tr>
      <w:tr w:rsidR="00DB3DB5" w:rsidRPr="00A645FF" w14:paraId="6232136B" w14:textId="77777777" w:rsidTr="00606BE7">
        <w:tc>
          <w:tcPr>
            <w:tcW w:w="4590" w:type="dxa"/>
          </w:tcPr>
          <w:p w14:paraId="081EE7CD" w14:textId="37C0DCC3" w:rsidR="00DB3DB5" w:rsidRPr="000B21CC" w:rsidRDefault="00E05209" w:rsidP="00606BE7">
            <w:pPr>
              <w:widowControl w:val="0"/>
              <w:ind w:left="0"/>
              <w:rPr>
                <w:rFonts w:eastAsia="Calibri"/>
                <w:bCs/>
                <w:i/>
                <w:color w:val="auto"/>
              </w:rPr>
            </w:pPr>
            <w:r>
              <w:rPr>
                <w:i/>
              </w:rPr>
              <w:t xml:space="preserve">For example: </w:t>
            </w:r>
            <w:r w:rsidR="000B21CC" w:rsidRPr="000B21CC">
              <w:rPr>
                <w:i/>
              </w:rPr>
              <w:t>Hire program coordinator</w:t>
            </w:r>
          </w:p>
        </w:tc>
        <w:tc>
          <w:tcPr>
            <w:tcW w:w="3420" w:type="dxa"/>
          </w:tcPr>
          <w:p w14:paraId="24AF5A8C" w14:textId="476425BC" w:rsidR="00DB3DB5" w:rsidRPr="008715B8" w:rsidRDefault="00B475A0" w:rsidP="00606BE7">
            <w:pPr>
              <w:widowControl w:val="0"/>
              <w:ind w:left="0"/>
              <w:jc w:val="both"/>
              <w:rPr>
                <w:rFonts w:eastAsia="Calibri"/>
                <w:bCs/>
                <w:i/>
                <w:iCs/>
                <w:color w:val="auto"/>
              </w:rPr>
            </w:pPr>
            <w:r>
              <w:rPr>
                <w:i/>
                <w:iCs/>
                <w:color w:val="auto"/>
              </w:rPr>
              <w:t>State’s Attorney</w:t>
            </w:r>
          </w:p>
        </w:tc>
        <w:tc>
          <w:tcPr>
            <w:tcW w:w="1530" w:type="dxa"/>
          </w:tcPr>
          <w:p w14:paraId="763173BD" w14:textId="77777777" w:rsidR="00DB3DB5" w:rsidRPr="008715B8" w:rsidRDefault="00DB3DB5" w:rsidP="00606BE7">
            <w:pPr>
              <w:widowControl w:val="0"/>
              <w:ind w:left="0"/>
              <w:jc w:val="both"/>
              <w:rPr>
                <w:rFonts w:eastAsia="Calibri"/>
                <w:bCs/>
                <w:i/>
                <w:iCs/>
                <w:color w:val="auto"/>
              </w:rPr>
            </w:pPr>
            <w:r>
              <w:rPr>
                <w:i/>
                <w:iCs/>
              </w:rPr>
              <w:t>Month One</w:t>
            </w:r>
          </w:p>
        </w:tc>
      </w:tr>
      <w:tr w:rsidR="00DB3DB5" w:rsidRPr="00A645FF" w14:paraId="18B3BBCA" w14:textId="77777777" w:rsidTr="00606BE7">
        <w:tc>
          <w:tcPr>
            <w:tcW w:w="4590" w:type="dxa"/>
          </w:tcPr>
          <w:p w14:paraId="7FC2EA87" w14:textId="7A213CFD" w:rsidR="00DB3DB5" w:rsidRPr="00A645FF" w:rsidRDefault="00DB3DB5" w:rsidP="00606BE7">
            <w:pPr>
              <w:ind w:left="0"/>
              <w:rPr>
                <w:color w:val="auto"/>
              </w:rPr>
            </w:pPr>
          </w:p>
        </w:tc>
        <w:tc>
          <w:tcPr>
            <w:tcW w:w="3420" w:type="dxa"/>
          </w:tcPr>
          <w:p w14:paraId="73AC4470" w14:textId="682DA759" w:rsidR="00DB3DB5" w:rsidRPr="008715B8" w:rsidRDefault="00DB3DB5" w:rsidP="00606BE7">
            <w:pPr>
              <w:ind w:left="0"/>
              <w:rPr>
                <w:i/>
                <w:iCs/>
                <w:color w:val="auto"/>
              </w:rPr>
            </w:pPr>
          </w:p>
        </w:tc>
        <w:tc>
          <w:tcPr>
            <w:tcW w:w="1530" w:type="dxa"/>
          </w:tcPr>
          <w:p w14:paraId="32CA5F38" w14:textId="3A7A01D6" w:rsidR="00DB3DB5" w:rsidRPr="00A645FF" w:rsidRDefault="00DB3DB5" w:rsidP="00606BE7">
            <w:pPr>
              <w:widowControl w:val="0"/>
              <w:ind w:left="0"/>
              <w:jc w:val="both"/>
              <w:rPr>
                <w:rFonts w:eastAsia="Calibri"/>
                <w:bCs/>
                <w:color w:val="auto"/>
              </w:rPr>
            </w:pPr>
          </w:p>
        </w:tc>
      </w:tr>
      <w:tr w:rsidR="00DB3DB5" w:rsidRPr="00A645FF" w14:paraId="65F25C80" w14:textId="77777777" w:rsidTr="00606BE7">
        <w:tc>
          <w:tcPr>
            <w:tcW w:w="4590" w:type="dxa"/>
          </w:tcPr>
          <w:p w14:paraId="4238030F" w14:textId="75A535EC" w:rsidR="00DB3DB5" w:rsidRPr="00A645FF" w:rsidRDefault="00DB3DB5" w:rsidP="00606BE7">
            <w:pPr>
              <w:ind w:left="0"/>
              <w:rPr>
                <w:color w:val="auto"/>
              </w:rPr>
            </w:pPr>
          </w:p>
        </w:tc>
        <w:tc>
          <w:tcPr>
            <w:tcW w:w="3420" w:type="dxa"/>
          </w:tcPr>
          <w:p w14:paraId="79DA25A5" w14:textId="5E128E00" w:rsidR="00DB3DB5" w:rsidRPr="008715B8" w:rsidRDefault="00DB3DB5" w:rsidP="00606BE7">
            <w:pPr>
              <w:ind w:left="0"/>
              <w:rPr>
                <w:i/>
                <w:iCs/>
                <w:color w:val="auto"/>
              </w:rPr>
            </w:pPr>
          </w:p>
        </w:tc>
        <w:tc>
          <w:tcPr>
            <w:tcW w:w="1530" w:type="dxa"/>
          </w:tcPr>
          <w:p w14:paraId="40E32AEB" w14:textId="08DE8C2A" w:rsidR="00DB3DB5" w:rsidRPr="00A645FF" w:rsidRDefault="00DB3DB5" w:rsidP="00606BE7">
            <w:pPr>
              <w:widowControl w:val="0"/>
              <w:ind w:left="0"/>
              <w:jc w:val="both"/>
              <w:rPr>
                <w:rFonts w:eastAsia="Calibri"/>
                <w:bCs/>
                <w:color w:val="auto"/>
              </w:rPr>
            </w:pPr>
          </w:p>
        </w:tc>
      </w:tr>
      <w:tr w:rsidR="00DB3DB5" w:rsidRPr="00A645FF" w14:paraId="224D498B" w14:textId="77777777" w:rsidTr="00606BE7">
        <w:tc>
          <w:tcPr>
            <w:tcW w:w="4590" w:type="dxa"/>
          </w:tcPr>
          <w:p w14:paraId="1DD38041" w14:textId="5CB3EBE4" w:rsidR="00DB3DB5" w:rsidRPr="00A645FF" w:rsidRDefault="00DB3DB5" w:rsidP="00606BE7">
            <w:pPr>
              <w:ind w:left="0"/>
              <w:rPr>
                <w:color w:val="auto"/>
              </w:rPr>
            </w:pPr>
          </w:p>
        </w:tc>
        <w:tc>
          <w:tcPr>
            <w:tcW w:w="3420" w:type="dxa"/>
          </w:tcPr>
          <w:p w14:paraId="55EC0AB7" w14:textId="7D6D725A" w:rsidR="00DB3DB5" w:rsidRPr="008715B8" w:rsidRDefault="00DB3DB5" w:rsidP="00606BE7">
            <w:pPr>
              <w:ind w:left="0"/>
              <w:rPr>
                <w:i/>
                <w:iCs/>
                <w:color w:val="auto"/>
              </w:rPr>
            </w:pPr>
          </w:p>
        </w:tc>
        <w:tc>
          <w:tcPr>
            <w:tcW w:w="1530" w:type="dxa"/>
          </w:tcPr>
          <w:p w14:paraId="5B63E4CC" w14:textId="6AC8CF71" w:rsidR="00DB3DB5" w:rsidRPr="00A645FF" w:rsidRDefault="00DB3DB5" w:rsidP="00606BE7">
            <w:pPr>
              <w:widowControl w:val="0"/>
              <w:ind w:left="0"/>
              <w:jc w:val="both"/>
              <w:rPr>
                <w:rFonts w:eastAsia="Calibri"/>
                <w:bCs/>
                <w:color w:val="auto"/>
              </w:rPr>
            </w:pPr>
          </w:p>
        </w:tc>
      </w:tr>
      <w:tr w:rsidR="00DB3DB5" w:rsidRPr="00A645FF" w14:paraId="466BF851" w14:textId="77777777" w:rsidTr="00606BE7">
        <w:tc>
          <w:tcPr>
            <w:tcW w:w="4590" w:type="dxa"/>
            <w:vAlign w:val="center"/>
          </w:tcPr>
          <w:p w14:paraId="0A0B0E66" w14:textId="49429AD8" w:rsidR="00DB3DB5" w:rsidRPr="00A645FF" w:rsidRDefault="00DB3DB5" w:rsidP="00606BE7">
            <w:pPr>
              <w:widowControl w:val="0"/>
              <w:ind w:left="0"/>
              <w:rPr>
                <w:rFonts w:eastAsia="Calibri"/>
                <w:bCs/>
                <w:color w:val="auto"/>
              </w:rPr>
            </w:pPr>
            <w:r w:rsidRPr="00A645FF">
              <w:rPr>
                <w:rFonts w:eastAsia="Calibri"/>
                <w:bCs/>
                <w:color w:val="auto"/>
              </w:rPr>
              <w:t xml:space="preserve">Submit quarterly progress report </w:t>
            </w:r>
            <w:r w:rsidR="00993AD9">
              <w:rPr>
                <w:rFonts w:eastAsia="Calibri"/>
                <w:bCs/>
                <w:color w:val="auto"/>
              </w:rPr>
              <w:t>to ICJIA</w:t>
            </w:r>
            <w:r w:rsidR="00015078">
              <w:rPr>
                <w:rFonts w:eastAsia="Calibri"/>
                <w:bCs/>
                <w:color w:val="auto"/>
              </w:rPr>
              <w:t>, may include reporting to BJA</w:t>
            </w:r>
          </w:p>
        </w:tc>
        <w:tc>
          <w:tcPr>
            <w:tcW w:w="3420" w:type="dxa"/>
          </w:tcPr>
          <w:p w14:paraId="65341BAB" w14:textId="34CB1FDB" w:rsidR="00DB3DB5" w:rsidRPr="008715B8" w:rsidRDefault="00DB3DB5" w:rsidP="00606BE7">
            <w:pPr>
              <w:widowControl w:val="0"/>
              <w:ind w:left="0"/>
              <w:rPr>
                <w:rFonts w:eastAsia="Calibri"/>
                <w:bCs/>
                <w:i/>
                <w:iCs/>
                <w:color w:val="auto"/>
              </w:rPr>
            </w:pPr>
          </w:p>
        </w:tc>
        <w:tc>
          <w:tcPr>
            <w:tcW w:w="1530" w:type="dxa"/>
          </w:tcPr>
          <w:p w14:paraId="1B166D4E" w14:textId="77777777" w:rsidR="00DB3DB5" w:rsidRPr="00A645FF" w:rsidRDefault="00DB3DB5" w:rsidP="00606BE7">
            <w:pPr>
              <w:widowControl w:val="0"/>
              <w:ind w:left="0"/>
              <w:rPr>
                <w:rFonts w:eastAsia="Calibri"/>
                <w:bCs/>
                <w:color w:val="auto"/>
              </w:rPr>
            </w:pPr>
            <w:r w:rsidRPr="00D71CBE">
              <w:rPr>
                <w:rFonts w:eastAsia="Calibri"/>
                <w:color w:val="auto"/>
              </w:rPr>
              <w:t>15</w:t>
            </w:r>
            <w:r w:rsidRPr="00D71CBE">
              <w:rPr>
                <w:rFonts w:eastAsia="Calibri"/>
                <w:color w:val="auto"/>
                <w:vertAlign w:val="superscript"/>
              </w:rPr>
              <w:t>th</w:t>
            </w:r>
            <w:r w:rsidRPr="00D71CBE">
              <w:rPr>
                <w:rFonts w:eastAsia="Calibri"/>
                <w:color w:val="auto"/>
              </w:rPr>
              <w:t xml:space="preserve"> </w:t>
            </w:r>
            <w:r w:rsidRPr="005C18DE">
              <w:rPr>
                <w:rFonts w:eastAsia="Calibri"/>
                <w:color w:val="auto"/>
              </w:rPr>
              <w:t xml:space="preserve">day of </w:t>
            </w:r>
            <w:r>
              <w:rPr>
                <w:rFonts w:eastAsia="Calibri"/>
                <w:color w:val="auto"/>
              </w:rPr>
              <w:t>each</w:t>
            </w:r>
            <w:r w:rsidRPr="005C18DE">
              <w:rPr>
                <w:rFonts w:eastAsia="Calibri"/>
                <w:color w:val="auto"/>
              </w:rPr>
              <w:t xml:space="preserve"> </w:t>
            </w:r>
            <w:r>
              <w:rPr>
                <w:rFonts w:eastAsia="Calibri"/>
                <w:color w:val="auto"/>
              </w:rPr>
              <w:t xml:space="preserve">grant </w:t>
            </w:r>
            <w:r w:rsidRPr="005C18DE">
              <w:rPr>
                <w:rFonts w:eastAsia="Calibri"/>
                <w:color w:val="auto"/>
              </w:rPr>
              <w:t>quarter</w:t>
            </w:r>
          </w:p>
        </w:tc>
      </w:tr>
      <w:tr w:rsidR="00DB3DB5" w:rsidRPr="00A645FF" w14:paraId="0582EA60" w14:textId="77777777" w:rsidTr="00606BE7">
        <w:tc>
          <w:tcPr>
            <w:tcW w:w="4590" w:type="dxa"/>
            <w:vAlign w:val="center"/>
          </w:tcPr>
          <w:p w14:paraId="372210FF" w14:textId="6FE51396" w:rsidR="00DB3DB5" w:rsidRPr="00A645FF" w:rsidRDefault="00DB3DB5" w:rsidP="00606BE7">
            <w:pPr>
              <w:widowControl w:val="0"/>
              <w:ind w:left="0"/>
              <w:rPr>
                <w:rFonts w:eastAsia="Calibri"/>
                <w:bCs/>
                <w:color w:val="auto"/>
              </w:rPr>
            </w:pPr>
            <w:r w:rsidRPr="00A645FF">
              <w:rPr>
                <w:rFonts w:eastAsia="Calibri"/>
                <w:bCs/>
                <w:color w:val="auto"/>
              </w:rPr>
              <w:t xml:space="preserve">Submit quarterly financial performance report </w:t>
            </w:r>
            <w:r w:rsidR="00993AD9">
              <w:rPr>
                <w:rFonts w:eastAsia="Calibri"/>
                <w:bCs/>
                <w:color w:val="auto"/>
              </w:rPr>
              <w:t>to ICJIA</w:t>
            </w:r>
          </w:p>
        </w:tc>
        <w:tc>
          <w:tcPr>
            <w:tcW w:w="3420" w:type="dxa"/>
          </w:tcPr>
          <w:p w14:paraId="30F2CABF" w14:textId="6F91ED7F" w:rsidR="00DB3DB5" w:rsidRPr="008715B8" w:rsidRDefault="00DB3DB5" w:rsidP="00606BE7">
            <w:pPr>
              <w:widowControl w:val="0"/>
              <w:ind w:left="0"/>
              <w:rPr>
                <w:rFonts w:eastAsia="Calibri"/>
                <w:bCs/>
                <w:i/>
                <w:iCs/>
                <w:color w:val="auto"/>
              </w:rPr>
            </w:pPr>
          </w:p>
        </w:tc>
        <w:tc>
          <w:tcPr>
            <w:tcW w:w="1530" w:type="dxa"/>
          </w:tcPr>
          <w:p w14:paraId="6D58DF7F" w14:textId="77777777" w:rsidR="00DB3DB5" w:rsidRPr="00A645FF" w:rsidRDefault="00DB3DB5" w:rsidP="00606BE7">
            <w:pPr>
              <w:widowControl w:val="0"/>
              <w:ind w:left="0"/>
              <w:rPr>
                <w:rFonts w:eastAsia="Calibri"/>
                <w:bCs/>
                <w:color w:val="auto"/>
              </w:rPr>
            </w:pPr>
            <w:r w:rsidRPr="00D71CBE">
              <w:rPr>
                <w:rFonts w:eastAsia="Calibri"/>
                <w:color w:val="auto"/>
              </w:rPr>
              <w:t>15</w:t>
            </w:r>
            <w:r w:rsidRPr="00D71CBE">
              <w:rPr>
                <w:rFonts w:eastAsia="Calibri"/>
                <w:color w:val="auto"/>
                <w:vertAlign w:val="superscript"/>
              </w:rPr>
              <w:t>th</w:t>
            </w:r>
            <w:r w:rsidRPr="00D71CBE">
              <w:rPr>
                <w:rFonts w:eastAsia="Calibri"/>
                <w:color w:val="auto"/>
              </w:rPr>
              <w:t xml:space="preserve"> </w:t>
            </w:r>
            <w:r w:rsidRPr="005C18DE">
              <w:rPr>
                <w:rFonts w:eastAsia="Calibri"/>
                <w:color w:val="auto"/>
              </w:rPr>
              <w:t xml:space="preserve">day of </w:t>
            </w:r>
            <w:r>
              <w:rPr>
                <w:rFonts w:eastAsia="Calibri"/>
                <w:color w:val="auto"/>
              </w:rPr>
              <w:t>each</w:t>
            </w:r>
            <w:r w:rsidRPr="005C18DE">
              <w:rPr>
                <w:rFonts w:eastAsia="Calibri"/>
                <w:color w:val="auto"/>
              </w:rPr>
              <w:t xml:space="preserve"> </w:t>
            </w:r>
            <w:r>
              <w:rPr>
                <w:rFonts w:eastAsia="Calibri"/>
                <w:color w:val="auto"/>
              </w:rPr>
              <w:t xml:space="preserve">grant </w:t>
            </w:r>
            <w:r w:rsidRPr="005C18DE">
              <w:rPr>
                <w:rFonts w:eastAsia="Calibri"/>
                <w:color w:val="auto"/>
              </w:rPr>
              <w:t>quarter</w:t>
            </w:r>
          </w:p>
        </w:tc>
      </w:tr>
    </w:tbl>
    <w:p w14:paraId="5870173F" w14:textId="77777777" w:rsidR="00D223A0" w:rsidRDefault="00D223A0" w:rsidP="005552C1">
      <w:pPr>
        <w:ind w:left="0"/>
      </w:pPr>
    </w:p>
    <w:sectPr w:rsidR="00D223A0" w:rsidSect="00183A73">
      <w:headerReference w:type="default" r:id="rId12"/>
      <w:footerReference w:type="default" r:id="rId13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9059A" w14:textId="77777777" w:rsidR="00412AE2" w:rsidRDefault="00412AE2" w:rsidP="004A49D9">
      <w:r>
        <w:separator/>
      </w:r>
    </w:p>
  </w:endnote>
  <w:endnote w:type="continuationSeparator" w:id="0">
    <w:p w14:paraId="0A7EAF62" w14:textId="77777777" w:rsidR="00412AE2" w:rsidRDefault="00412AE2" w:rsidP="004A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63571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C2EE45" w14:textId="77777777" w:rsidR="004A49D9" w:rsidRDefault="004A49D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66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23B80EB" w14:textId="77777777" w:rsidR="004A49D9" w:rsidRDefault="004A49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FDDED" w14:textId="77777777" w:rsidR="00412AE2" w:rsidRDefault="00412AE2" w:rsidP="004A49D9">
      <w:r>
        <w:separator/>
      </w:r>
    </w:p>
  </w:footnote>
  <w:footnote w:type="continuationSeparator" w:id="0">
    <w:p w14:paraId="50A8A7FC" w14:textId="77777777" w:rsidR="00412AE2" w:rsidRDefault="00412AE2" w:rsidP="004A49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DA0AC" w14:textId="03CA2C05" w:rsidR="00336EFD" w:rsidRPr="00E2066F" w:rsidRDefault="00CC3506" w:rsidP="00336EFD">
    <w:pPr>
      <w:pStyle w:val="Header"/>
      <w:ind w:left="0"/>
      <w:jc w:val="center"/>
      <w:rPr>
        <w:color w:val="FF0000"/>
        <w:sz w:val="28"/>
        <w:szCs w:val="28"/>
      </w:rPr>
    </w:pPr>
    <w:r>
      <w:rPr>
        <w:color w:val="FF0000"/>
        <w:sz w:val="28"/>
        <w:szCs w:val="28"/>
      </w:rPr>
      <w:t>Document</w:t>
    </w:r>
    <w:r w:rsidR="00336EFD" w:rsidRPr="00E2066F">
      <w:rPr>
        <w:color w:val="FF0000"/>
        <w:sz w:val="28"/>
        <w:szCs w:val="28"/>
      </w:rPr>
      <w:t xml:space="preserve"> must be submitted via AmpliFund.</w:t>
    </w:r>
  </w:p>
  <w:p w14:paraId="396CA850" w14:textId="77777777" w:rsidR="00336EFD" w:rsidRDefault="00336E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70200"/>
    <w:multiLevelType w:val="hybridMultilevel"/>
    <w:tmpl w:val="100A92B2"/>
    <w:lvl w:ilvl="0" w:tplc="584CE33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7C6A7F90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65CE0"/>
    <w:multiLevelType w:val="multilevel"/>
    <w:tmpl w:val="6C86D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587A76"/>
    <w:multiLevelType w:val="hybridMultilevel"/>
    <w:tmpl w:val="ADDE93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FE2B07"/>
    <w:multiLevelType w:val="hybridMultilevel"/>
    <w:tmpl w:val="5078A292"/>
    <w:lvl w:ilvl="0" w:tplc="E86060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740FAF"/>
    <w:multiLevelType w:val="hybridMultilevel"/>
    <w:tmpl w:val="D4CE8F24"/>
    <w:lvl w:ilvl="0" w:tplc="7DEC5DB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4C1B29"/>
    <w:multiLevelType w:val="hybridMultilevel"/>
    <w:tmpl w:val="608AFC0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F0D099C"/>
    <w:multiLevelType w:val="hybridMultilevel"/>
    <w:tmpl w:val="C3DA3D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B2282"/>
    <w:multiLevelType w:val="multilevel"/>
    <w:tmpl w:val="21DE8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EAE1EC3"/>
    <w:multiLevelType w:val="hybridMultilevel"/>
    <w:tmpl w:val="728A90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4171BF"/>
    <w:multiLevelType w:val="hybridMultilevel"/>
    <w:tmpl w:val="E6A4DB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F760192"/>
    <w:multiLevelType w:val="hybridMultilevel"/>
    <w:tmpl w:val="E6A4DB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9B3F17"/>
    <w:multiLevelType w:val="hybridMultilevel"/>
    <w:tmpl w:val="C6A07A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DD5E69"/>
    <w:multiLevelType w:val="hybridMultilevel"/>
    <w:tmpl w:val="4F6A0C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0"/>
  </w:num>
  <w:num w:numId="5">
    <w:abstractNumId w:val="2"/>
  </w:num>
  <w:num w:numId="6">
    <w:abstractNumId w:val="5"/>
  </w:num>
  <w:num w:numId="7">
    <w:abstractNumId w:val="0"/>
  </w:num>
  <w:num w:numId="8">
    <w:abstractNumId w:val="1"/>
  </w:num>
  <w:num w:numId="9">
    <w:abstractNumId w:val="7"/>
  </w:num>
  <w:num w:numId="10">
    <w:abstractNumId w:val="11"/>
  </w:num>
  <w:num w:numId="11">
    <w:abstractNumId w:val="8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B3B"/>
    <w:rsid w:val="0000507B"/>
    <w:rsid w:val="000058CA"/>
    <w:rsid w:val="0001249E"/>
    <w:rsid w:val="00015078"/>
    <w:rsid w:val="00020118"/>
    <w:rsid w:val="00034965"/>
    <w:rsid w:val="00046D00"/>
    <w:rsid w:val="000544D9"/>
    <w:rsid w:val="0006173A"/>
    <w:rsid w:val="000655AC"/>
    <w:rsid w:val="0007093B"/>
    <w:rsid w:val="000729CF"/>
    <w:rsid w:val="00081F81"/>
    <w:rsid w:val="000851FF"/>
    <w:rsid w:val="0008553D"/>
    <w:rsid w:val="00096518"/>
    <w:rsid w:val="00097BC4"/>
    <w:rsid w:val="000A0359"/>
    <w:rsid w:val="000A4B77"/>
    <w:rsid w:val="000A5B52"/>
    <w:rsid w:val="000B21CC"/>
    <w:rsid w:val="000B62A7"/>
    <w:rsid w:val="000C0F1F"/>
    <w:rsid w:val="000C1D48"/>
    <w:rsid w:val="000C3047"/>
    <w:rsid w:val="000D7038"/>
    <w:rsid w:val="000F721B"/>
    <w:rsid w:val="00100704"/>
    <w:rsid w:val="0010493D"/>
    <w:rsid w:val="00105F8A"/>
    <w:rsid w:val="00115A98"/>
    <w:rsid w:val="0011666A"/>
    <w:rsid w:val="001200E9"/>
    <w:rsid w:val="00137B37"/>
    <w:rsid w:val="00154F61"/>
    <w:rsid w:val="00163FE5"/>
    <w:rsid w:val="001800D8"/>
    <w:rsid w:val="00183A73"/>
    <w:rsid w:val="00186F98"/>
    <w:rsid w:val="001D2B1E"/>
    <w:rsid w:val="001D61EC"/>
    <w:rsid w:val="001D6CF2"/>
    <w:rsid w:val="001E16FC"/>
    <w:rsid w:val="001E4613"/>
    <w:rsid w:val="001E6710"/>
    <w:rsid w:val="001F0584"/>
    <w:rsid w:val="001F7185"/>
    <w:rsid w:val="00200B32"/>
    <w:rsid w:val="002019C2"/>
    <w:rsid w:val="00214F49"/>
    <w:rsid w:val="0021625D"/>
    <w:rsid w:val="00216EB8"/>
    <w:rsid w:val="002211E7"/>
    <w:rsid w:val="0022536A"/>
    <w:rsid w:val="00234BFE"/>
    <w:rsid w:val="002460DA"/>
    <w:rsid w:val="0025693E"/>
    <w:rsid w:val="00266394"/>
    <w:rsid w:val="00271073"/>
    <w:rsid w:val="002725EC"/>
    <w:rsid w:val="0027285F"/>
    <w:rsid w:val="0027372B"/>
    <w:rsid w:val="0028384F"/>
    <w:rsid w:val="00285AE7"/>
    <w:rsid w:val="00290EC6"/>
    <w:rsid w:val="00296512"/>
    <w:rsid w:val="002A14D5"/>
    <w:rsid w:val="002C2F15"/>
    <w:rsid w:val="002C429F"/>
    <w:rsid w:val="002E46B1"/>
    <w:rsid w:val="002E6294"/>
    <w:rsid w:val="002E6549"/>
    <w:rsid w:val="002E6663"/>
    <w:rsid w:val="002E6F2E"/>
    <w:rsid w:val="0030427A"/>
    <w:rsid w:val="003165C7"/>
    <w:rsid w:val="00323557"/>
    <w:rsid w:val="0032616B"/>
    <w:rsid w:val="00326548"/>
    <w:rsid w:val="0033037B"/>
    <w:rsid w:val="00336E23"/>
    <w:rsid w:val="00336EFD"/>
    <w:rsid w:val="003422D3"/>
    <w:rsid w:val="00343235"/>
    <w:rsid w:val="003472CD"/>
    <w:rsid w:val="0034794A"/>
    <w:rsid w:val="00367B8C"/>
    <w:rsid w:val="003772D8"/>
    <w:rsid w:val="0039602A"/>
    <w:rsid w:val="003A61F4"/>
    <w:rsid w:val="003C79EF"/>
    <w:rsid w:val="003D5F19"/>
    <w:rsid w:val="003E37B7"/>
    <w:rsid w:val="003E4C3D"/>
    <w:rsid w:val="003E54A8"/>
    <w:rsid w:val="003E6D1D"/>
    <w:rsid w:val="003F1D2F"/>
    <w:rsid w:val="003F6D8B"/>
    <w:rsid w:val="004009B8"/>
    <w:rsid w:val="00400CAA"/>
    <w:rsid w:val="004047CF"/>
    <w:rsid w:val="00412AE2"/>
    <w:rsid w:val="00430C45"/>
    <w:rsid w:val="0043678F"/>
    <w:rsid w:val="0045053B"/>
    <w:rsid w:val="0045618A"/>
    <w:rsid w:val="00463B33"/>
    <w:rsid w:val="00465620"/>
    <w:rsid w:val="00470E3D"/>
    <w:rsid w:val="00483B5A"/>
    <w:rsid w:val="00485682"/>
    <w:rsid w:val="004A0B37"/>
    <w:rsid w:val="004A3B38"/>
    <w:rsid w:val="004A49A0"/>
    <w:rsid w:val="004A49D9"/>
    <w:rsid w:val="004A4A6F"/>
    <w:rsid w:val="004B0059"/>
    <w:rsid w:val="004B4281"/>
    <w:rsid w:val="004D14A2"/>
    <w:rsid w:val="004D630A"/>
    <w:rsid w:val="004E17D0"/>
    <w:rsid w:val="004E4078"/>
    <w:rsid w:val="004F188B"/>
    <w:rsid w:val="00507C61"/>
    <w:rsid w:val="00511AC3"/>
    <w:rsid w:val="00514D85"/>
    <w:rsid w:val="005211C9"/>
    <w:rsid w:val="00522CDD"/>
    <w:rsid w:val="00524BF8"/>
    <w:rsid w:val="00541BEE"/>
    <w:rsid w:val="00542603"/>
    <w:rsid w:val="00553FA9"/>
    <w:rsid w:val="0055425C"/>
    <w:rsid w:val="005552C1"/>
    <w:rsid w:val="00555F6D"/>
    <w:rsid w:val="005560D5"/>
    <w:rsid w:val="00562824"/>
    <w:rsid w:val="00573318"/>
    <w:rsid w:val="005776C1"/>
    <w:rsid w:val="00583091"/>
    <w:rsid w:val="00594FFF"/>
    <w:rsid w:val="00595E66"/>
    <w:rsid w:val="005A0F47"/>
    <w:rsid w:val="005A5C30"/>
    <w:rsid w:val="005A6A44"/>
    <w:rsid w:val="005A7864"/>
    <w:rsid w:val="005C0D6A"/>
    <w:rsid w:val="005D3264"/>
    <w:rsid w:val="005D716A"/>
    <w:rsid w:val="005D73DA"/>
    <w:rsid w:val="005D7400"/>
    <w:rsid w:val="005E1020"/>
    <w:rsid w:val="005E7B57"/>
    <w:rsid w:val="005F4EA6"/>
    <w:rsid w:val="0060053C"/>
    <w:rsid w:val="00607009"/>
    <w:rsid w:val="00617981"/>
    <w:rsid w:val="00617C4F"/>
    <w:rsid w:val="006341B0"/>
    <w:rsid w:val="00646F78"/>
    <w:rsid w:val="00651B7E"/>
    <w:rsid w:val="006528F6"/>
    <w:rsid w:val="0067601B"/>
    <w:rsid w:val="00676C34"/>
    <w:rsid w:val="00681206"/>
    <w:rsid w:val="006812AD"/>
    <w:rsid w:val="0068756A"/>
    <w:rsid w:val="006918D0"/>
    <w:rsid w:val="00693C23"/>
    <w:rsid w:val="00696A30"/>
    <w:rsid w:val="006A038F"/>
    <w:rsid w:val="006A21D5"/>
    <w:rsid w:val="006A4064"/>
    <w:rsid w:val="006A66D9"/>
    <w:rsid w:val="006B64AE"/>
    <w:rsid w:val="006D0FF4"/>
    <w:rsid w:val="006D4B89"/>
    <w:rsid w:val="006E076E"/>
    <w:rsid w:val="006E1895"/>
    <w:rsid w:val="006E7DC3"/>
    <w:rsid w:val="00703193"/>
    <w:rsid w:val="007046B0"/>
    <w:rsid w:val="0070551C"/>
    <w:rsid w:val="0070596E"/>
    <w:rsid w:val="00726315"/>
    <w:rsid w:val="00726B92"/>
    <w:rsid w:val="00742EB9"/>
    <w:rsid w:val="007451DA"/>
    <w:rsid w:val="007613EB"/>
    <w:rsid w:val="00762E3E"/>
    <w:rsid w:val="007675DD"/>
    <w:rsid w:val="00770720"/>
    <w:rsid w:val="0077102C"/>
    <w:rsid w:val="0078187E"/>
    <w:rsid w:val="00785901"/>
    <w:rsid w:val="00792E16"/>
    <w:rsid w:val="007A2374"/>
    <w:rsid w:val="007A76EF"/>
    <w:rsid w:val="007B063B"/>
    <w:rsid w:val="007B1996"/>
    <w:rsid w:val="007B722D"/>
    <w:rsid w:val="007C47E0"/>
    <w:rsid w:val="007C61A5"/>
    <w:rsid w:val="007D4647"/>
    <w:rsid w:val="007F7FCA"/>
    <w:rsid w:val="008045AA"/>
    <w:rsid w:val="0080626F"/>
    <w:rsid w:val="00810225"/>
    <w:rsid w:val="00812C10"/>
    <w:rsid w:val="008134CD"/>
    <w:rsid w:val="00817E05"/>
    <w:rsid w:val="008258E1"/>
    <w:rsid w:val="008309A9"/>
    <w:rsid w:val="00830C62"/>
    <w:rsid w:val="008350C1"/>
    <w:rsid w:val="0084548A"/>
    <w:rsid w:val="0084664D"/>
    <w:rsid w:val="00866A84"/>
    <w:rsid w:val="00866C5C"/>
    <w:rsid w:val="008826C3"/>
    <w:rsid w:val="00886B9E"/>
    <w:rsid w:val="00892034"/>
    <w:rsid w:val="008B5787"/>
    <w:rsid w:val="008C5821"/>
    <w:rsid w:val="008C6EEC"/>
    <w:rsid w:val="008D358E"/>
    <w:rsid w:val="008D4C5E"/>
    <w:rsid w:val="008D562E"/>
    <w:rsid w:val="008F0ABB"/>
    <w:rsid w:val="008F3191"/>
    <w:rsid w:val="008F53A5"/>
    <w:rsid w:val="009046B2"/>
    <w:rsid w:val="009122B4"/>
    <w:rsid w:val="009167DF"/>
    <w:rsid w:val="0093048D"/>
    <w:rsid w:val="00931192"/>
    <w:rsid w:val="0093561D"/>
    <w:rsid w:val="00943708"/>
    <w:rsid w:val="009501F3"/>
    <w:rsid w:val="009511DC"/>
    <w:rsid w:val="0096148C"/>
    <w:rsid w:val="00964B23"/>
    <w:rsid w:val="00972B46"/>
    <w:rsid w:val="00973CEE"/>
    <w:rsid w:val="00977E51"/>
    <w:rsid w:val="00981DFD"/>
    <w:rsid w:val="00982B3B"/>
    <w:rsid w:val="009867C1"/>
    <w:rsid w:val="00987988"/>
    <w:rsid w:val="00993AD9"/>
    <w:rsid w:val="00994E0D"/>
    <w:rsid w:val="009A3766"/>
    <w:rsid w:val="009B3A4A"/>
    <w:rsid w:val="009C3879"/>
    <w:rsid w:val="009C4DCB"/>
    <w:rsid w:val="009D10F0"/>
    <w:rsid w:val="009D114E"/>
    <w:rsid w:val="009D3881"/>
    <w:rsid w:val="009E13FB"/>
    <w:rsid w:val="00A026A2"/>
    <w:rsid w:val="00A03DB5"/>
    <w:rsid w:val="00A068FA"/>
    <w:rsid w:val="00A17D34"/>
    <w:rsid w:val="00A25900"/>
    <w:rsid w:val="00A2599D"/>
    <w:rsid w:val="00A34B31"/>
    <w:rsid w:val="00A37CAF"/>
    <w:rsid w:val="00A40AA4"/>
    <w:rsid w:val="00A43922"/>
    <w:rsid w:val="00A45759"/>
    <w:rsid w:val="00A50109"/>
    <w:rsid w:val="00A56592"/>
    <w:rsid w:val="00A63F62"/>
    <w:rsid w:val="00A71700"/>
    <w:rsid w:val="00AA0181"/>
    <w:rsid w:val="00AA01CD"/>
    <w:rsid w:val="00AB51B7"/>
    <w:rsid w:val="00AD3010"/>
    <w:rsid w:val="00AE156C"/>
    <w:rsid w:val="00AE2751"/>
    <w:rsid w:val="00AE6A03"/>
    <w:rsid w:val="00AF6D42"/>
    <w:rsid w:val="00AF72F2"/>
    <w:rsid w:val="00B02402"/>
    <w:rsid w:val="00B23EEE"/>
    <w:rsid w:val="00B24BFC"/>
    <w:rsid w:val="00B24EAA"/>
    <w:rsid w:val="00B4249D"/>
    <w:rsid w:val="00B475A0"/>
    <w:rsid w:val="00B53EFF"/>
    <w:rsid w:val="00B53F04"/>
    <w:rsid w:val="00B60C0E"/>
    <w:rsid w:val="00B62B55"/>
    <w:rsid w:val="00B70D79"/>
    <w:rsid w:val="00B719D1"/>
    <w:rsid w:val="00B73675"/>
    <w:rsid w:val="00B746E1"/>
    <w:rsid w:val="00B85C4D"/>
    <w:rsid w:val="00B960B9"/>
    <w:rsid w:val="00BA3B81"/>
    <w:rsid w:val="00BA669A"/>
    <w:rsid w:val="00BB77AB"/>
    <w:rsid w:val="00BC349D"/>
    <w:rsid w:val="00BC548B"/>
    <w:rsid w:val="00BC61D5"/>
    <w:rsid w:val="00BC663F"/>
    <w:rsid w:val="00BD108A"/>
    <w:rsid w:val="00BE2823"/>
    <w:rsid w:val="00BE5CD5"/>
    <w:rsid w:val="00BE6EA2"/>
    <w:rsid w:val="00C02891"/>
    <w:rsid w:val="00C03523"/>
    <w:rsid w:val="00C06C37"/>
    <w:rsid w:val="00C15E65"/>
    <w:rsid w:val="00C200B9"/>
    <w:rsid w:val="00C367B1"/>
    <w:rsid w:val="00C447C9"/>
    <w:rsid w:val="00C461E2"/>
    <w:rsid w:val="00C471B8"/>
    <w:rsid w:val="00C47F37"/>
    <w:rsid w:val="00C54FB7"/>
    <w:rsid w:val="00C55452"/>
    <w:rsid w:val="00C61CEE"/>
    <w:rsid w:val="00C67A20"/>
    <w:rsid w:val="00C7018E"/>
    <w:rsid w:val="00C70801"/>
    <w:rsid w:val="00C73287"/>
    <w:rsid w:val="00C947F2"/>
    <w:rsid w:val="00CA7021"/>
    <w:rsid w:val="00CB16CF"/>
    <w:rsid w:val="00CB5019"/>
    <w:rsid w:val="00CC3506"/>
    <w:rsid w:val="00CC46E2"/>
    <w:rsid w:val="00CC7217"/>
    <w:rsid w:val="00CC7271"/>
    <w:rsid w:val="00CD2B11"/>
    <w:rsid w:val="00CD2D7F"/>
    <w:rsid w:val="00CD3CD2"/>
    <w:rsid w:val="00CD6575"/>
    <w:rsid w:val="00CD702A"/>
    <w:rsid w:val="00CE2918"/>
    <w:rsid w:val="00CE530D"/>
    <w:rsid w:val="00CE6473"/>
    <w:rsid w:val="00CE79B9"/>
    <w:rsid w:val="00CF1A70"/>
    <w:rsid w:val="00CF295C"/>
    <w:rsid w:val="00CF36F8"/>
    <w:rsid w:val="00D15EE1"/>
    <w:rsid w:val="00D17AD9"/>
    <w:rsid w:val="00D209BF"/>
    <w:rsid w:val="00D222CD"/>
    <w:rsid w:val="00D223A0"/>
    <w:rsid w:val="00D22F1D"/>
    <w:rsid w:val="00D32550"/>
    <w:rsid w:val="00D349AF"/>
    <w:rsid w:val="00D34E95"/>
    <w:rsid w:val="00D40FE7"/>
    <w:rsid w:val="00D432F1"/>
    <w:rsid w:val="00D44A3B"/>
    <w:rsid w:val="00D54573"/>
    <w:rsid w:val="00D7472A"/>
    <w:rsid w:val="00D75021"/>
    <w:rsid w:val="00D82C42"/>
    <w:rsid w:val="00D82E96"/>
    <w:rsid w:val="00D847EC"/>
    <w:rsid w:val="00D949EC"/>
    <w:rsid w:val="00D95417"/>
    <w:rsid w:val="00DA0505"/>
    <w:rsid w:val="00DA368A"/>
    <w:rsid w:val="00DA58F4"/>
    <w:rsid w:val="00DB083C"/>
    <w:rsid w:val="00DB3CBC"/>
    <w:rsid w:val="00DB3DB5"/>
    <w:rsid w:val="00DB4D62"/>
    <w:rsid w:val="00DB6C4F"/>
    <w:rsid w:val="00DD2DDC"/>
    <w:rsid w:val="00DE61FA"/>
    <w:rsid w:val="00DE621E"/>
    <w:rsid w:val="00DF1D5B"/>
    <w:rsid w:val="00DF7F78"/>
    <w:rsid w:val="00E047F2"/>
    <w:rsid w:val="00E05209"/>
    <w:rsid w:val="00E06B33"/>
    <w:rsid w:val="00E07587"/>
    <w:rsid w:val="00E1193F"/>
    <w:rsid w:val="00E148B5"/>
    <w:rsid w:val="00E17469"/>
    <w:rsid w:val="00E216C2"/>
    <w:rsid w:val="00E2322B"/>
    <w:rsid w:val="00E24512"/>
    <w:rsid w:val="00E24D73"/>
    <w:rsid w:val="00E369E2"/>
    <w:rsid w:val="00E40878"/>
    <w:rsid w:val="00E552F1"/>
    <w:rsid w:val="00E70258"/>
    <w:rsid w:val="00E77F3A"/>
    <w:rsid w:val="00E91FEC"/>
    <w:rsid w:val="00E93DB4"/>
    <w:rsid w:val="00E955D3"/>
    <w:rsid w:val="00E97E5F"/>
    <w:rsid w:val="00EA6BAB"/>
    <w:rsid w:val="00EB1502"/>
    <w:rsid w:val="00EB15DA"/>
    <w:rsid w:val="00EC52C2"/>
    <w:rsid w:val="00ED53A9"/>
    <w:rsid w:val="00EE496A"/>
    <w:rsid w:val="00F15F40"/>
    <w:rsid w:val="00F16F59"/>
    <w:rsid w:val="00F34D30"/>
    <w:rsid w:val="00F633AF"/>
    <w:rsid w:val="00F64FA5"/>
    <w:rsid w:val="00F72D20"/>
    <w:rsid w:val="00F73639"/>
    <w:rsid w:val="00F73BA3"/>
    <w:rsid w:val="00F8557C"/>
    <w:rsid w:val="00F8625E"/>
    <w:rsid w:val="00F9369A"/>
    <w:rsid w:val="00FB170D"/>
    <w:rsid w:val="00FC1A9F"/>
    <w:rsid w:val="00FC5DCB"/>
    <w:rsid w:val="00FD594D"/>
    <w:rsid w:val="00FD6407"/>
    <w:rsid w:val="00FE4E08"/>
    <w:rsid w:val="00FF1CD3"/>
    <w:rsid w:val="0352C206"/>
    <w:rsid w:val="05FE18CA"/>
    <w:rsid w:val="06EF0202"/>
    <w:rsid w:val="090203DE"/>
    <w:rsid w:val="09A5379F"/>
    <w:rsid w:val="0A1D64FA"/>
    <w:rsid w:val="0E9574AD"/>
    <w:rsid w:val="1505C6CD"/>
    <w:rsid w:val="165BC71F"/>
    <w:rsid w:val="1CD7140D"/>
    <w:rsid w:val="1E7FC368"/>
    <w:rsid w:val="204F565E"/>
    <w:rsid w:val="2522C781"/>
    <w:rsid w:val="26752986"/>
    <w:rsid w:val="285A6843"/>
    <w:rsid w:val="29F638A4"/>
    <w:rsid w:val="318BC3F0"/>
    <w:rsid w:val="31E8222C"/>
    <w:rsid w:val="321F0572"/>
    <w:rsid w:val="3A8A06A8"/>
    <w:rsid w:val="3BACBF5B"/>
    <w:rsid w:val="3C771B32"/>
    <w:rsid w:val="3E056F69"/>
    <w:rsid w:val="3ED79825"/>
    <w:rsid w:val="47DB5426"/>
    <w:rsid w:val="57494D13"/>
    <w:rsid w:val="5C940934"/>
    <w:rsid w:val="5D24A899"/>
    <w:rsid w:val="61BB5589"/>
    <w:rsid w:val="65B3E6C2"/>
    <w:rsid w:val="68BB215F"/>
    <w:rsid w:val="6B180C93"/>
    <w:rsid w:val="6BADDFD4"/>
    <w:rsid w:val="6D8E9282"/>
    <w:rsid w:val="70C63344"/>
    <w:rsid w:val="73FDD406"/>
    <w:rsid w:val="750DC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46207"/>
  <w15:chartTrackingRefBased/>
  <w15:docId w15:val="{7217B4C0-1092-4C20-BFD0-7AC7FAF9F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97E5F"/>
    <w:pPr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7C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C4F"/>
    <w:rPr>
      <w:rFonts w:ascii="Segoe UI" w:eastAsia="Times New Roman" w:hAnsi="Segoe UI" w:cs="Segoe UI"/>
      <w:color w:val="000000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617C4F"/>
    <w:pPr>
      <w:widowControl w:val="0"/>
      <w:contextualSpacing/>
      <w:jc w:val="both"/>
    </w:pPr>
    <w:rPr>
      <w:rFonts w:ascii="Calibri" w:eastAsia="Calibri" w:hAnsi="Calibri" w:cs="Calibri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617C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7C4F"/>
    <w:pPr>
      <w:widowControl w:val="0"/>
      <w:ind w:left="0"/>
      <w:jc w:val="both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7C4F"/>
    <w:rPr>
      <w:rFonts w:ascii="Calibri" w:eastAsia="Calibri" w:hAnsi="Calibri" w:cs="Calibri"/>
      <w:color w:val="000000"/>
      <w:sz w:val="20"/>
      <w:szCs w:val="20"/>
    </w:rPr>
  </w:style>
  <w:style w:type="table" w:styleId="TableGrid">
    <w:name w:val="Table Grid"/>
    <w:basedOn w:val="TableNormal"/>
    <w:uiPriority w:val="39"/>
    <w:rsid w:val="00617C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617C4F"/>
    <w:rPr>
      <w:color w:val="0563C1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17C4F"/>
    <w:rPr>
      <w:rFonts w:ascii="Calibri" w:eastAsia="Calibri" w:hAnsi="Calibri" w:cs="Calibri"/>
      <w:color w:val="000000"/>
    </w:rPr>
  </w:style>
  <w:style w:type="table" w:customStyle="1" w:styleId="TableGrid31">
    <w:name w:val="Table Grid31"/>
    <w:basedOn w:val="TableNormal"/>
    <w:next w:val="TableGrid"/>
    <w:uiPriority w:val="39"/>
    <w:rsid w:val="00D7472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A49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9D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A49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49D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0F47"/>
    <w:pPr>
      <w:widowControl/>
      <w:ind w:left="720"/>
      <w:jc w:val="left"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0F47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D432F1"/>
    <w:pPr>
      <w:widowControl w:val="0"/>
      <w:tabs>
        <w:tab w:val="left" w:pos="-1440"/>
        <w:tab w:val="num" w:pos="1440"/>
      </w:tabs>
      <w:ind w:left="0"/>
      <w:jc w:val="center"/>
    </w:pPr>
    <w:rPr>
      <w:rFonts w:ascii="CG Times" w:hAnsi="CG Times"/>
      <w:b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D432F1"/>
    <w:rPr>
      <w:rFonts w:ascii="CG Times" w:eastAsia="Times New Roman" w:hAnsi="CG Times" w:cs="Times New Roman"/>
      <w:b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E37B7"/>
    <w:rPr>
      <w:color w:val="605E5C"/>
      <w:shd w:val="clear" w:color="auto" w:fill="E1DFDD"/>
    </w:rPr>
  </w:style>
  <w:style w:type="table" w:customStyle="1" w:styleId="TableGrid3">
    <w:name w:val="Table Grid3"/>
    <w:basedOn w:val="TableNormal"/>
    <w:uiPriority w:val="39"/>
    <w:rsid w:val="00A02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uiPriority w:val="39"/>
    <w:rsid w:val="009167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981DFD"/>
  </w:style>
  <w:style w:type="paragraph" w:styleId="Revision">
    <w:name w:val="Revision"/>
    <w:hidden/>
    <w:uiPriority w:val="99"/>
    <w:semiHidden/>
    <w:rsid w:val="00183A7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rsid w:val="002A14D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50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4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JA.SDPNOFO@illinois.gov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a09e9e9-387a-41c6-a6fb-24554495ecc1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6E40032CA8524798433CED98C87832" ma:contentTypeVersion="15" ma:contentTypeDescription="Create a new document." ma:contentTypeScope="" ma:versionID="2052ecff902c35debd541df132506547">
  <xsd:schema xmlns:xsd="http://www.w3.org/2001/XMLSchema" xmlns:xs="http://www.w3.org/2001/XMLSchema" xmlns:p="http://schemas.microsoft.com/office/2006/metadata/properties" xmlns:ns1="http://schemas.microsoft.com/sharepoint/v3" xmlns:ns3="2a09e9e9-387a-41c6-a6fb-24554495ecc1" xmlns:ns4="0fd8f4b4-0ea3-4db8-88b8-cae3d5527123" targetNamespace="http://schemas.microsoft.com/office/2006/metadata/properties" ma:root="true" ma:fieldsID="c4f77f07c0e3d7459b2d657afb34a619" ns1:_="" ns3:_="" ns4:_="">
    <xsd:import namespace="http://schemas.microsoft.com/sharepoint/v3"/>
    <xsd:import namespace="2a09e9e9-387a-41c6-a6fb-24554495ecc1"/>
    <xsd:import namespace="0fd8f4b4-0ea3-4db8-88b8-cae3d552712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09e9e9-387a-41c6-a6fb-24554495ec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8f4b4-0ea3-4db8-88b8-cae3d552712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B1A2C-F15C-43F1-A07C-88A2B866C1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AA2611-983B-4510-AAA7-7A74BC9DA259}">
  <ds:schemaRefs>
    <ds:schemaRef ds:uri="http://schemas.openxmlformats.org/package/2006/metadata/core-properties"/>
    <ds:schemaRef ds:uri="0fd8f4b4-0ea3-4db8-88b8-cae3d5527123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2a09e9e9-387a-41c6-a6fb-24554495ecc1"/>
    <ds:schemaRef ds:uri="http://schemas.microsoft.com/sharepoint/v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BDC7291-C421-469E-AF8E-B69DD437A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a09e9e9-387a-41c6-a6fb-24554495ecc1"/>
    <ds:schemaRef ds:uri="0fd8f4b4-0ea3-4db8-88b8-cae3d55271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319985-FE6D-48B5-9592-4A36FD546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Perez, Adriana</dc:creator>
  <cp:keywords/>
  <dc:description/>
  <cp:lastModifiedBy>Woods, Stacey (CJA)</cp:lastModifiedBy>
  <cp:revision>3</cp:revision>
  <dcterms:created xsi:type="dcterms:W3CDTF">2025-07-11T16:45:00Z</dcterms:created>
  <dcterms:modified xsi:type="dcterms:W3CDTF">2025-07-28T21:07:00Z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0x0101005C6E40032CA8524798433CED98C87832</vt:lpwstr>
  </property>
</Properties>
</file>